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54" w:rsidRPr="005B41A4" w:rsidRDefault="00AA2254" w:rsidP="005B41A4">
      <w:pPr>
        <w:spacing w:after="0" w:line="240" w:lineRule="auto"/>
        <w:rPr>
          <w:rFonts w:eastAsia="Times New Roman"/>
          <w:b/>
          <w:bCs/>
          <w:color w:val="000000"/>
          <w:lang w:bidi="ar-SA"/>
        </w:rPr>
      </w:pPr>
      <w:r w:rsidRPr="005B41A4">
        <w:rPr>
          <w:rFonts w:eastAsia="Times New Roman"/>
          <w:b/>
          <w:bCs/>
          <w:color w:val="000000"/>
          <w:lang w:bidi="ar-SA"/>
        </w:rPr>
        <w:t xml:space="preserve">Preparation </w:t>
      </w:r>
      <w:r w:rsidR="00886103">
        <w:rPr>
          <w:rFonts w:eastAsia="Times New Roman"/>
          <w:b/>
          <w:bCs/>
          <w:color w:val="000000"/>
          <w:lang w:bidi="ar-SA"/>
        </w:rPr>
        <w:t xml:space="preserve">for the CENP exam </w:t>
      </w:r>
      <w:r w:rsidRPr="005B41A4">
        <w:rPr>
          <w:rFonts w:eastAsia="Times New Roman"/>
          <w:b/>
          <w:bCs/>
          <w:color w:val="000000"/>
          <w:lang w:bidi="ar-SA"/>
        </w:rPr>
        <w:t>is a combination of knowledge and application of knowledge. The following sources are just a few of the possible refere</w:t>
      </w:r>
      <w:r>
        <w:rPr>
          <w:rFonts w:eastAsia="Times New Roman"/>
          <w:b/>
          <w:bCs/>
          <w:color w:val="000000"/>
          <w:lang w:bidi="ar-SA"/>
        </w:rPr>
        <w:t>nces available to give an overvi</w:t>
      </w:r>
      <w:r w:rsidRPr="005B41A4">
        <w:rPr>
          <w:rFonts w:eastAsia="Times New Roman"/>
          <w:b/>
          <w:bCs/>
          <w:color w:val="000000"/>
          <w:lang w:bidi="ar-SA"/>
        </w:rPr>
        <w:t xml:space="preserve">ew of nursing leadership and executive management. We also suggest you refer to current journal articles to see how that knowledge is applied. We do not list journal articles since new and updated information is regularly available. </w:t>
      </w:r>
    </w:p>
    <w:p w:rsidR="00AA2254" w:rsidRDefault="00AA2254" w:rsidP="005B41A4">
      <w:pPr>
        <w:spacing w:after="0" w:line="240" w:lineRule="auto"/>
        <w:rPr>
          <w:rFonts w:eastAsia="Times New Roman"/>
          <w:color w:val="000000"/>
          <w:lang w:bidi="ar-SA"/>
        </w:rPr>
      </w:pPr>
    </w:p>
    <w:p w:rsidR="00AA2254" w:rsidRDefault="00AA2254" w:rsidP="005B41A4">
      <w:pPr>
        <w:spacing w:after="0" w:line="240" w:lineRule="auto"/>
        <w:rPr>
          <w:rFonts w:eastAsia="Times New Roman"/>
          <w:color w:val="000000"/>
          <w:lang w:bidi="ar-SA"/>
        </w:rPr>
      </w:pPr>
      <w:r w:rsidRPr="005B41A4">
        <w:rPr>
          <w:rFonts w:eastAsia="Times New Roman"/>
          <w:color w:val="000000"/>
          <w:u w:val="single"/>
          <w:lang w:bidi="ar-SA"/>
        </w:rPr>
        <w:t xml:space="preserve">Foundational </w:t>
      </w:r>
      <w:r>
        <w:rPr>
          <w:rFonts w:eastAsia="Times New Roman"/>
          <w:color w:val="000000"/>
          <w:u w:val="single"/>
          <w:lang w:bidi="ar-SA"/>
        </w:rPr>
        <w:t>Documents</w:t>
      </w:r>
    </w:p>
    <w:p w:rsidR="00AA2254" w:rsidRDefault="00245F97" w:rsidP="005B41A4">
      <w:pPr>
        <w:spacing w:after="0" w:line="240" w:lineRule="auto"/>
        <w:rPr>
          <w:rFonts w:eastAsia="Times New Roman"/>
          <w:color w:val="000000"/>
          <w:lang w:bidi="ar-SA"/>
        </w:rPr>
      </w:pPr>
      <w:hyperlink r:id="rId4" w:history="1">
        <w:r w:rsidR="00AA2254" w:rsidRPr="005B41A4">
          <w:rPr>
            <w:rFonts w:eastAsia="Times New Roman"/>
            <w:color w:val="0000FF"/>
            <w:u w:val="single"/>
            <w:lang w:bidi="ar-SA"/>
          </w:rPr>
          <w:t>AONE Guiding Principles http://www.aone.org/resources/principles.shtml</w:t>
        </w:r>
      </w:hyperlink>
    </w:p>
    <w:p w:rsidR="00AA2254" w:rsidRDefault="00245F97" w:rsidP="005B41A4">
      <w:pPr>
        <w:spacing w:after="0" w:line="240" w:lineRule="auto"/>
        <w:rPr>
          <w:rFonts w:eastAsia="Times New Roman"/>
          <w:color w:val="000000"/>
          <w:lang w:bidi="ar-SA"/>
        </w:rPr>
      </w:pPr>
      <w:hyperlink r:id="rId5" w:history="1">
        <w:r w:rsidR="00AA2254" w:rsidRPr="005B41A4">
          <w:rPr>
            <w:rFonts w:eastAsia="Times New Roman"/>
            <w:color w:val="0000FF"/>
            <w:u w:val="single"/>
            <w:lang w:bidi="ar-SA"/>
          </w:rPr>
          <w:t>Becoming a High Reliability Organization http://www.ahrq.gov/qual/hroadvice/</w:t>
        </w:r>
      </w:hyperlink>
    </w:p>
    <w:p w:rsidR="00AA2254" w:rsidRDefault="00AA2254" w:rsidP="005B41A4">
      <w:pPr>
        <w:spacing w:after="0" w:line="240" w:lineRule="auto"/>
        <w:rPr>
          <w:rFonts w:eastAsia="Times New Roman"/>
          <w:color w:val="000000"/>
          <w:lang w:bidi="ar-SA"/>
        </w:rPr>
      </w:pPr>
      <w:r w:rsidRPr="005B41A4">
        <w:rPr>
          <w:rFonts w:eastAsia="Times New Roman"/>
          <w:color w:val="000000"/>
          <w:lang w:bidi="ar-SA"/>
        </w:rPr>
        <w:t>ANA Scope &amp; Standards of Practice: Nursing Administration (2009)</w:t>
      </w:r>
    </w:p>
    <w:p w:rsidR="00AA2254" w:rsidRDefault="00AA2254" w:rsidP="005B41A4">
      <w:pPr>
        <w:spacing w:after="0" w:line="240" w:lineRule="auto"/>
        <w:rPr>
          <w:rFonts w:eastAsia="Times New Roman"/>
          <w:color w:val="000000"/>
          <w:lang w:bidi="ar-SA"/>
        </w:rPr>
      </w:pPr>
      <w:r w:rsidRPr="005B41A4">
        <w:rPr>
          <w:rFonts w:eastAsia="Times New Roman"/>
          <w:color w:val="000000"/>
          <w:lang w:bidi="ar-SA"/>
        </w:rPr>
        <w:t>Principles and Elements of a Healthful Practice/Work Environment</w:t>
      </w:r>
      <w:r>
        <w:rPr>
          <w:rFonts w:eastAsia="Times New Roman"/>
          <w:color w:val="000000"/>
          <w:lang w:bidi="ar-SA"/>
        </w:rPr>
        <w:t xml:space="preserve"> </w:t>
      </w:r>
      <w:hyperlink r:id="rId6" w:history="1">
        <w:r w:rsidRPr="005B41A4">
          <w:rPr>
            <w:rFonts w:eastAsia="Times New Roman"/>
            <w:color w:val="0000FF"/>
            <w:u w:val="single"/>
            <w:lang w:bidi="ar-SA"/>
          </w:rPr>
          <w:t xml:space="preserve"> http://www.aone.org/resources/leadership%20tools/library.shtml</w:t>
        </w:r>
      </w:hyperlink>
    </w:p>
    <w:p w:rsidR="00AA2254" w:rsidRDefault="00AA2254" w:rsidP="005B41A4">
      <w:pPr>
        <w:spacing w:after="0" w:line="240" w:lineRule="auto"/>
        <w:rPr>
          <w:rFonts w:eastAsia="Times New Roman"/>
          <w:color w:val="000000"/>
          <w:lang w:bidi="ar-SA"/>
        </w:rPr>
      </w:pPr>
    </w:p>
    <w:p w:rsidR="00AA2254" w:rsidRDefault="00AA2254" w:rsidP="005B41A4">
      <w:pPr>
        <w:spacing w:after="0" w:line="240" w:lineRule="auto"/>
        <w:rPr>
          <w:rFonts w:eastAsia="Times New Roman"/>
          <w:color w:val="000000"/>
          <w:lang w:bidi="ar-SA"/>
        </w:rPr>
      </w:pPr>
    </w:p>
    <w:p w:rsidR="00AA2254" w:rsidRPr="005B41A4" w:rsidRDefault="00AA2254" w:rsidP="005B41A4">
      <w:pPr>
        <w:spacing w:after="0" w:line="240" w:lineRule="auto"/>
        <w:rPr>
          <w:rFonts w:eastAsia="Times New Roman"/>
          <w:color w:val="000000"/>
          <w:u w:val="single"/>
          <w:lang w:bidi="ar-SA"/>
        </w:rPr>
      </w:pPr>
      <w:r w:rsidRPr="005B41A4">
        <w:rPr>
          <w:rFonts w:eastAsia="Times New Roman"/>
          <w:color w:val="000000"/>
          <w:u w:val="single"/>
          <w:lang w:bidi="ar-SA"/>
        </w:rPr>
        <w:t>Leadership Textbooks</w:t>
      </w:r>
    </w:p>
    <w:p w:rsidR="00AA2254" w:rsidRPr="005B41A4" w:rsidRDefault="00AA2254" w:rsidP="005B41A4">
      <w:pPr>
        <w:spacing w:after="0" w:line="240" w:lineRule="auto"/>
        <w:rPr>
          <w:rFonts w:eastAsia="Times New Roman"/>
          <w:color w:val="000000"/>
          <w:lang w:bidi="ar-SA"/>
        </w:rPr>
      </w:pPr>
      <w:proofErr w:type="spellStart"/>
      <w:r w:rsidRPr="005B41A4">
        <w:rPr>
          <w:rFonts w:eastAsia="Times New Roman"/>
          <w:color w:val="000000"/>
          <w:lang w:bidi="ar-SA"/>
        </w:rPr>
        <w:t>Grohar</w:t>
      </w:r>
      <w:proofErr w:type="spellEnd"/>
      <w:r w:rsidRPr="005B41A4">
        <w:rPr>
          <w:rFonts w:eastAsia="Times New Roman"/>
          <w:color w:val="000000"/>
          <w:lang w:bidi="ar-SA"/>
        </w:rPr>
        <w:t xml:space="preserve">-Murray, M., </w:t>
      </w:r>
      <w:proofErr w:type="spellStart"/>
      <w:r w:rsidRPr="005B41A4">
        <w:rPr>
          <w:rFonts w:eastAsia="Times New Roman"/>
          <w:color w:val="000000"/>
          <w:lang w:bidi="ar-SA"/>
        </w:rPr>
        <w:t>Langan</w:t>
      </w:r>
      <w:proofErr w:type="spellEnd"/>
      <w:r w:rsidRPr="005B41A4">
        <w:rPr>
          <w:rFonts w:eastAsia="Times New Roman"/>
          <w:color w:val="000000"/>
          <w:lang w:bidi="ar-SA"/>
        </w:rPr>
        <w:t xml:space="preserve">, J. (2011) Leadership and Management in Nursing, 4th ed.  Upper Saddle River, NJ:  Pearson Education, Inc.  </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Huber, D. (2009). Leadership and nursing care management 4th ed. Philadelphia: W.B. Saunders Company.</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Marquis, B.L., Huston, C. (2009) Leadership Roles and Management Functions in Nursing, 6th </w:t>
      </w:r>
      <w:proofErr w:type="gramStart"/>
      <w:r w:rsidRPr="005B41A4">
        <w:rPr>
          <w:rFonts w:eastAsia="Times New Roman"/>
          <w:color w:val="000000"/>
          <w:lang w:bidi="ar-SA"/>
        </w:rPr>
        <w:t>ed</w:t>
      </w:r>
      <w:proofErr w:type="gramEnd"/>
      <w:r w:rsidRPr="005B41A4">
        <w:rPr>
          <w:rFonts w:eastAsia="Times New Roman"/>
          <w:color w:val="000000"/>
          <w:lang w:bidi="ar-SA"/>
        </w:rPr>
        <w:t xml:space="preserve">.  Philadelphia: </w:t>
      </w:r>
      <w:proofErr w:type="spellStart"/>
      <w:r w:rsidRPr="005B41A4">
        <w:rPr>
          <w:rFonts w:eastAsia="Times New Roman"/>
          <w:color w:val="000000"/>
          <w:lang w:bidi="ar-SA"/>
        </w:rPr>
        <w:t>Wolters</w:t>
      </w:r>
      <w:proofErr w:type="spellEnd"/>
      <w:r w:rsidRPr="005B41A4">
        <w:rPr>
          <w:rFonts w:eastAsia="Times New Roman"/>
          <w:color w:val="000000"/>
          <w:lang w:bidi="ar-SA"/>
        </w:rPr>
        <w:t xml:space="preserve"> </w:t>
      </w:r>
      <w:proofErr w:type="spellStart"/>
      <w:r w:rsidRPr="005B41A4">
        <w:rPr>
          <w:rFonts w:eastAsia="Times New Roman"/>
          <w:color w:val="000000"/>
          <w:lang w:bidi="ar-SA"/>
        </w:rPr>
        <w:t>Kluwer</w:t>
      </w:r>
      <w:proofErr w:type="spellEnd"/>
      <w:r w:rsidRPr="005B41A4">
        <w:rPr>
          <w:rFonts w:eastAsia="Times New Roman"/>
          <w:color w:val="000000"/>
          <w:lang w:bidi="ar-SA"/>
        </w:rPr>
        <w:t xml:space="preserve"> Health/Lippincott, Williams &amp; Wilkins.</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Porter-O'Grady, T. and </w:t>
      </w:r>
      <w:proofErr w:type="spellStart"/>
      <w:r w:rsidRPr="005B41A4">
        <w:rPr>
          <w:rFonts w:eastAsia="Times New Roman"/>
          <w:color w:val="000000"/>
          <w:lang w:bidi="ar-SA"/>
        </w:rPr>
        <w:t>Malloch</w:t>
      </w:r>
      <w:proofErr w:type="spellEnd"/>
      <w:r w:rsidRPr="005B41A4">
        <w:rPr>
          <w:rFonts w:eastAsia="Times New Roman"/>
          <w:color w:val="000000"/>
          <w:lang w:bidi="ar-SA"/>
        </w:rPr>
        <w:t xml:space="preserve">, K. (2011) Quantum Leadership- Advancing Innovation, Transforming Health Care, 3rd ed.  Sudbury, MA: Jones and Bartlett Learning </w:t>
      </w:r>
    </w:p>
    <w:p w:rsidR="00AA2254" w:rsidRPr="005B41A4" w:rsidRDefault="00AA2254" w:rsidP="005B41A4">
      <w:pPr>
        <w:spacing w:after="0" w:line="240" w:lineRule="auto"/>
        <w:rPr>
          <w:rFonts w:eastAsia="Times New Roman"/>
          <w:color w:val="000000"/>
          <w:lang w:bidi="ar-SA"/>
        </w:rPr>
      </w:pPr>
      <w:proofErr w:type="spellStart"/>
      <w:proofErr w:type="gramStart"/>
      <w:r w:rsidRPr="005B41A4">
        <w:rPr>
          <w:rFonts w:eastAsia="Times New Roman"/>
          <w:color w:val="000000"/>
          <w:lang w:bidi="ar-SA"/>
        </w:rPr>
        <w:t>Roussel</w:t>
      </w:r>
      <w:proofErr w:type="spellEnd"/>
      <w:r w:rsidRPr="005B41A4">
        <w:rPr>
          <w:rFonts w:eastAsia="Times New Roman"/>
          <w:color w:val="000000"/>
          <w:lang w:bidi="ar-SA"/>
        </w:rPr>
        <w:t xml:space="preserve">, L. </w:t>
      </w:r>
      <w:proofErr w:type="spellStart"/>
      <w:r w:rsidRPr="005B41A4">
        <w:rPr>
          <w:rFonts w:eastAsia="Times New Roman"/>
          <w:color w:val="000000"/>
          <w:lang w:bidi="ar-SA"/>
        </w:rPr>
        <w:t>Swansburg</w:t>
      </w:r>
      <w:proofErr w:type="spellEnd"/>
      <w:r w:rsidRPr="005B41A4">
        <w:rPr>
          <w:rFonts w:eastAsia="Times New Roman"/>
          <w:color w:val="000000"/>
          <w:lang w:bidi="ar-SA"/>
        </w:rPr>
        <w:t>, R.C. (2009) Management and leadership for nurse administrators.</w:t>
      </w:r>
      <w:proofErr w:type="gramEnd"/>
      <w:r w:rsidRPr="005B41A4">
        <w:rPr>
          <w:rFonts w:eastAsia="Times New Roman"/>
          <w:color w:val="000000"/>
          <w:lang w:bidi="ar-SA"/>
        </w:rPr>
        <w:t xml:space="preserve">  Sudbury, Mass:  Jones &amp; Bartlett </w:t>
      </w:r>
    </w:p>
    <w:p w:rsidR="00AA2254" w:rsidRPr="005B41A4" w:rsidRDefault="00AA2254" w:rsidP="005B41A4">
      <w:pPr>
        <w:spacing w:after="0" w:line="240" w:lineRule="auto"/>
        <w:rPr>
          <w:rFonts w:eastAsia="Times New Roman"/>
          <w:color w:val="000000"/>
          <w:lang w:bidi="ar-SA"/>
        </w:rPr>
      </w:pPr>
      <w:proofErr w:type="gramStart"/>
      <w:r w:rsidRPr="005B41A4">
        <w:rPr>
          <w:rFonts w:eastAsia="Times New Roman"/>
          <w:color w:val="000000"/>
          <w:lang w:bidi="ar-SA"/>
        </w:rPr>
        <w:t>Sullivan, E.J. &amp; Decker, P.J. (2009) Effective leadership and management in nursing.</w:t>
      </w:r>
      <w:proofErr w:type="gramEnd"/>
      <w:r w:rsidRPr="005B41A4">
        <w:rPr>
          <w:rFonts w:eastAsia="Times New Roman"/>
          <w:color w:val="000000"/>
          <w:lang w:bidi="ar-SA"/>
        </w:rPr>
        <w:t xml:space="preserve">  </w:t>
      </w:r>
      <w:proofErr w:type="gramStart"/>
      <w:r w:rsidRPr="005B41A4">
        <w:rPr>
          <w:rFonts w:eastAsia="Times New Roman"/>
          <w:color w:val="000000"/>
          <w:lang w:bidi="ar-SA"/>
        </w:rPr>
        <w:t>7th ed., Upper Saddle River, N.J.</w:t>
      </w:r>
      <w:proofErr w:type="gramEnd"/>
      <w:r w:rsidRPr="005B41A4">
        <w:rPr>
          <w:rFonts w:eastAsia="Times New Roman"/>
          <w:color w:val="000000"/>
          <w:lang w:bidi="ar-SA"/>
        </w:rPr>
        <w:t xml:space="preserve">  Pearson Prentice Hall A</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Yoder-Wise, P.S. (2010) Leading and Managing in Nursing, 5th ed. St. Louis: Mosby </w:t>
      </w:r>
    </w:p>
    <w:p w:rsidR="00AA2254" w:rsidRPr="005B41A4" w:rsidRDefault="00AA2254" w:rsidP="005B41A4">
      <w:pPr>
        <w:spacing w:after="0" w:line="240" w:lineRule="auto"/>
        <w:rPr>
          <w:rFonts w:eastAsia="Times New Roman"/>
          <w:color w:val="000000"/>
          <w:lang w:bidi="ar-SA"/>
        </w:rPr>
      </w:pPr>
    </w:p>
    <w:p w:rsidR="00AA2254" w:rsidRDefault="00AA2254" w:rsidP="005B41A4">
      <w:pPr>
        <w:spacing w:after="0" w:line="240" w:lineRule="auto"/>
        <w:rPr>
          <w:rFonts w:eastAsia="Times New Roman"/>
          <w:bCs/>
          <w:color w:val="000000"/>
          <w:u w:val="single"/>
          <w:lang w:bidi="ar-SA"/>
        </w:rPr>
      </w:pPr>
      <w:r>
        <w:rPr>
          <w:rFonts w:eastAsia="Times New Roman"/>
          <w:bCs/>
          <w:color w:val="000000"/>
          <w:u w:val="single"/>
          <w:lang w:bidi="ar-SA"/>
        </w:rPr>
        <w:t>References for Specific Competency Areas</w:t>
      </w:r>
    </w:p>
    <w:p w:rsidR="00AA2254" w:rsidRDefault="00AA2254" w:rsidP="005B41A4">
      <w:pPr>
        <w:spacing w:after="0" w:line="240" w:lineRule="auto"/>
        <w:rPr>
          <w:rFonts w:eastAsia="Times New Roman"/>
          <w:bCs/>
          <w:i/>
          <w:color w:val="000000"/>
          <w:lang w:bidi="ar-SA"/>
        </w:rPr>
      </w:pPr>
    </w:p>
    <w:p w:rsidR="00AA2254" w:rsidRPr="005B41A4" w:rsidRDefault="00AA2254" w:rsidP="005B41A4">
      <w:pPr>
        <w:spacing w:after="0" w:line="240" w:lineRule="auto"/>
        <w:rPr>
          <w:rFonts w:eastAsia="Times New Roman"/>
          <w:bCs/>
          <w:i/>
          <w:color w:val="000000"/>
          <w:lang w:bidi="ar-SA"/>
        </w:rPr>
      </w:pPr>
      <w:r w:rsidRPr="005B41A4">
        <w:rPr>
          <w:rFonts w:eastAsia="Times New Roman"/>
          <w:bCs/>
          <w:i/>
          <w:color w:val="000000"/>
          <w:lang w:bidi="ar-SA"/>
        </w:rPr>
        <w:t>Communication and Relationship Building</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Patterson, K. </w:t>
      </w:r>
      <w:proofErr w:type="spellStart"/>
      <w:r w:rsidRPr="005B41A4">
        <w:rPr>
          <w:rFonts w:eastAsia="Times New Roman"/>
          <w:color w:val="000000"/>
          <w:lang w:bidi="ar-SA"/>
        </w:rPr>
        <w:t>Grenny</w:t>
      </w:r>
      <w:proofErr w:type="spellEnd"/>
      <w:r w:rsidRPr="005B41A4">
        <w:rPr>
          <w:rFonts w:eastAsia="Times New Roman"/>
          <w:color w:val="000000"/>
          <w:lang w:bidi="ar-SA"/>
        </w:rPr>
        <w:t xml:space="preserve">, J., </w:t>
      </w:r>
      <w:proofErr w:type="spellStart"/>
      <w:r w:rsidRPr="005B41A4">
        <w:rPr>
          <w:rFonts w:eastAsia="Times New Roman"/>
          <w:color w:val="000000"/>
          <w:lang w:bidi="ar-SA"/>
        </w:rPr>
        <w:t>McMillian</w:t>
      </w:r>
      <w:proofErr w:type="spellEnd"/>
      <w:r w:rsidRPr="005B41A4">
        <w:rPr>
          <w:rFonts w:eastAsia="Times New Roman"/>
          <w:color w:val="000000"/>
          <w:lang w:bidi="ar-SA"/>
        </w:rPr>
        <w:t xml:space="preserve">, R. </w:t>
      </w:r>
      <w:proofErr w:type="spellStart"/>
      <w:r w:rsidRPr="005B41A4">
        <w:rPr>
          <w:rFonts w:eastAsia="Times New Roman"/>
          <w:color w:val="000000"/>
          <w:lang w:bidi="ar-SA"/>
        </w:rPr>
        <w:t>Switzler</w:t>
      </w:r>
      <w:proofErr w:type="spellEnd"/>
      <w:r w:rsidRPr="005B41A4">
        <w:rPr>
          <w:rFonts w:eastAsia="Times New Roman"/>
          <w:color w:val="000000"/>
          <w:lang w:bidi="ar-SA"/>
        </w:rPr>
        <w:t xml:space="preserve">, </w:t>
      </w:r>
      <w:proofErr w:type="gramStart"/>
      <w:r w:rsidRPr="005B41A4">
        <w:rPr>
          <w:rFonts w:eastAsia="Times New Roman"/>
          <w:color w:val="000000"/>
          <w:lang w:bidi="ar-SA"/>
        </w:rPr>
        <w:t>A</w:t>
      </w:r>
      <w:proofErr w:type="gramEnd"/>
      <w:r w:rsidRPr="005B41A4">
        <w:rPr>
          <w:rFonts w:eastAsia="Times New Roman"/>
          <w:color w:val="000000"/>
          <w:lang w:bidi="ar-SA"/>
        </w:rPr>
        <w:t>. (2012) Crucial Conversations:  Tools for talking when stakes are high, 2nd ed., New York: McGraw. ACQ 11/2/2011</w:t>
      </w:r>
    </w:p>
    <w:p w:rsidR="00AA2254" w:rsidRPr="005B41A4" w:rsidRDefault="00AA2254" w:rsidP="005B41A4">
      <w:pPr>
        <w:spacing w:after="0" w:line="240" w:lineRule="auto"/>
        <w:rPr>
          <w:rFonts w:eastAsia="Times New Roman"/>
          <w:color w:val="000000"/>
          <w:lang w:bidi="ar-SA"/>
        </w:rPr>
      </w:pPr>
      <w:proofErr w:type="spellStart"/>
      <w:proofErr w:type="gramStart"/>
      <w:r w:rsidRPr="005B41A4">
        <w:rPr>
          <w:rFonts w:eastAsia="Times New Roman"/>
          <w:color w:val="000000"/>
          <w:lang w:bidi="ar-SA"/>
        </w:rPr>
        <w:t>Golman</w:t>
      </w:r>
      <w:proofErr w:type="spellEnd"/>
      <w:r w:rsidRPr="005B41A4">
        <w:rPr>
          <w:rFonts w:eastAsia="Times New Roman"/>
          <w:color w:val="000000"/>
          <w:lang w:bidi="ar-SA"/>
        </w:rPr>
        <w:t xml:space="preserve"> D, </w:t>
      </w:r>
      <w:proofErr w:type="spellStart"/>
      <w:r w:rsidRPr="005B41A4">
        <w:rPr>
          <w:rFonts w:eastAsia="Times New Roman"/>
          <w:color w:val="000000"/>
          <w:lang w:bidi="ar-SA"/>
        </w:rPr>
        <w:t>Boyatziz</w:t>
      </w:r>
      <w:proofErr w:type="spellEnd"/>
      <w:r w:rsidRPr="005B41A4">
        <w:rPr>
          <w:rFonts w:eastAsia="Times New Roman"/>
          <w:color w:val="000000"/>
          <w:lang w:bidi="ar-SA"/>
        </w:rPr>
        <w:t>, R, &amp; McKee A. (2002).</w:t>
      </w:r>
      <w:proofErr w:type="gramEnd"/>
      <w:r w:rsidRPr="005B41A4">
        <w:rPr>
          <w:rFonts w:eastAsia="Times New Roman"/>
          <w:color w:val="000000"/>
          <w:lang w:bidi="ar-SA"/>
        </w:rPr>
        <w:t xml:space="preserve"> Primal Leadership: Realizing the Power of Emotional Intelligence. Boston: Harvard Business School Press.</w:t>
      </w:r>
    </w:p>
    <w:p w:rsidR="005B41A4" w:rsidRDefault="005B41A4"/>
    <w:p w:rsidR="00AA2254" w:rsidRPr="005B41A4" w:rsidRDefault="00AA2254" w:rsidP="005B41A4">
      <w:pPr>
        <w:spacing w:after="0" w:line="240" w:lineRule="auto"/>
        <w:rPr>
          <w:rFonts w:eastAsia="Times New Roman"/>
          <w:bCs/>
          <w:i/>
          <w:color w:val="000000"/>
          <w:lang w:bidi="ar-SA"/>
        </w:rPr>
      </w:pPr>
      <w:r w:rsidRPr="005B41A4">
        <w:rPr>
          <w:rFonts w:eastAsia="Times New Roman"/>
          <w:bCs/>
          <w:i/>
          <w:color w:val="000000"/>
          <w:lang w:bidi="ar-SA"/>
        </w:rPr>
        <w:t>Knowledge of the Health Care Environment</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Agency for Healthcare Research and Quality http://www.ahrq.gov/</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ANA Scope &amp; Standards of Practice: Nursing Administration.   (2009)</w:t>
      </w:r>
    </w:p>
    <w:p w:rsidR="00AA2254" w:rsidRPr="005B41A4" w:rsidRDefault="00AA2254" w:rsidP="005B41A4">
      <w:pPr>
        <w:spacing w:after="0" w:line="240" w:lineRule="auto"/>
        <w:rPr>
          <w:rFonts w:eastAsia="Times New Roman"/>
          <w:color w:val="000000"/>
          <w:lang w:bidi="ar-SA"/>
        </w:rPr>
      </w:pPr>
      <w:proofErr w:type="gramStart"/>
      <w:r w:rsidRPr="005B41A4">
        <w:rPr>
          <w:rFonts w:eastAsia="Times New Roman"/>
          <w:color w:val="000000"/>
          <w:lang w:bidi="ar-SA"/>
        </w:rPr>
        <w:t>Center for Medicare and Medicaid Services.</w:t>
      </w:r>
      <w:proofErr w:type="gramEnd"/>
      <w:r w:rsidRPr="005B41A4">
        <w:rPr>
          <w:rFonts w:eastAsia="Times New Roman"/>
          <w:color w:val="000000"/>
          <w:lang w:bidi="ar-SA"/>
        </w:rPr>
        <w:t xml:space="preserve"> cms.gov </w:t>
      </w:r>
    </w:p>
    <w:p w:rsidR="00AA2254" w:rsidRPr="005B41A4" w:rsidRDefault="00AA2254" w:rsidP="005B41A4">
      <w:pPr>
        <w:spacing w:after="0" w:line="240" w:lineRule="auto"/>
        <w:rPr>
          <w:rFonts w:eastAsia="Times New Roman"/>
          <w:color w:val="000000"/>
          <w:lang w:bidi="ar-SA"/>
        </w:rPr>
      </w:pPr>
      <w:proofErr w:type="gramStart"/>
      <w:r w:rsidRPr="005B41A4">
        <w:rPr>
          <w:rFonts w:eastAsia="Times New Roman"/>
          <w:color w:val="000000"/>
          <w:lang w:bidi="ar-SA"/>
        </w:rPr>
        <w:t>Committee on Quality Health Care in America, Institute of Medicine.</w:t>
      </w:r>
      <w:proofErr w:type="gramEnd"/>
      <w:r w:rsidRPr="005B41A4">
        <w:rPr>
          <w:rFonts w:eastAsia="Times New Roman"/>
          <w:color w:val="000000"/>
          <w:lang w:bidi="ar-SA"/>
        </w:rPr>
        <w:t xml:space="preserve">  Crossing the Quality Chasm:  A New Health System for the 21st Center.  Washington, DC:  National Academy Press; 2001. </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Schmidt, N. &amp; Brown, J. (2009) Evidence-based practice for nurses:  Appraisal and application.  </w:t>
      </w:r>
      <w:proofErr w:type="spellStart"/>
      <w:r w:rsidRPr="005B41A4">
        <w:rPr>
          <w:rFonts w:eastAsia="Times New Roman"/>
          <w:color w:val="000000"/>
          <w:lang w:bidi="ar-SA"/>
        </w:rPr>
        <w:t>Sudsbury</w:t>
      </w:r>
      <w:proofErr w:type="spellEnd"/>
      <w:r w:rsidRPr="005B41A4">
        <w:rPr>
          <w:rFonts w:eastAsia="Times New Roman"/>
          <w:color w:val="000000"/>
          <w:lang w:bidi="ar-SA"/>
        </w:rPr>
        <w:t>.  Jones and Bartlett ACQ 11/2/2011</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The Future of Nursing:  Leading Change, Advancing Health, Institute of Medicine, 2010. </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The Joint Commission Standards and Measurements http://www.jointcommission.org/</w:t>
      </w:r>
    </w:p>
    <w:p w:rsidR="00AA2254" w:rsidRDefault="00AA2254" w:rsidP="005B41A4">
      <w:pPr>
        <w:spacing w:after="0" w:line="240" w:lineRule="auto"/>
        <w:rPr>
          <w:rFonts w:eastAsia="Times New Roman"/>
          <w:i/>
          <w:color w:val="000000"/>
          <w:lang w:bidi="ar-SA"/>
        </w:rPr>
      </w:pPr>
    </w:p>
    <w:p w:rsidR="00AA2254" w:rsidRPr="005B41A4" w:rsidRDefault="00AA2254" w:rsidP="005B41A4">
      <w:pPr>
        <w:spacing w:after="0" w:line="240" w:lineRule="auto"/>
        <w:rPr>
          <w:rFonts w:eastAsia="Times New Roman"/>
          <w:i/>
          <w:color w:val="000000"/>
          <w:lang w:bidi="ar-SA"/>
        </w:rPr>
      </w:pPr>
      <w:r w:rsidRPr="005B41A4">
        <w:rPr>
          <w:rFonts w:eastAsia="Times New Roman"/>
          <w:i/>
          <w:color w:val="000000"/>
          <w:lang w:bidi="ar-SA"/>
        </w:rPr>
        <w:t>Leadership</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Collins, J. (2001). Good to Great in the Social Sector. New York: Harper-Collins.</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Porter-O'Grady, T. and </w:t>
      </w:r>
      <w:proofErr w:type="spellStart"/>
      <w:r w:rsidRPr="005B41A4">
        <w:rPr>
          <w:rFonts w:eastAsia="Times New Roman"/>
          <w:color w:val="000000"/>
          <w:lang w:bidi="ar-SA"/>
        </w:rPr>
        <w:t>Malloch</w:t>
      </w:r>
      <w:proofErr w:type="spellEnd"/>
      <w:r w:rsidRPr="005B41A4">
        <w:rPr>
          <w:rFonts w:eastAsia="Times New Roman"/>
          <w:color w:val="000000"/>
          <w:lang w:bidi="ar-SA"/>
        </w:rPr>
        <w:t xml:space="preserve">, K. (2011) Quantum Leadership- Advancing Innovation, Transforming Health Care, 3rd ed.  Sudbury, MA: Jones and Bartlett Learning </w:t>
      </w:r>
    </w:p>
    <w:p w:rsidR="005B41A4" w:rsidRDefault="005B41A4"/>
    <w:p w:rsidR="00AA2254" w:rsidRPr="005B41A4" w:rsidRDefault="00AA2254" w:rsidP="005B41A4">
      <w:pPr>
        <w:spacing w:after="0" w:line="240" w:lineRule="auto"/>
        <w:rPr>
          <w:rFonts w:eastAsia="Times New Roman"/>
          <w:bCs/>
          <w:i/>
          <w:color w:val="000000"/>
          <w:lang w:bidi="ar-SA"/>
        </w:rPr>
      </w:pPr>
      <w:r w:rsidRPr="005B41A4">
        <w:rPr>
          <w:rFonts w:eastAsia="Times New Roman"/>
          <w:bCs/>
          <w:i/>
          <w:color w:val="000000"/>
          <w:lang w:bidi="ar-SA"/>
        </w:rPr>
        <w:t>Professionalism</w:t>
      </w:r>
    </w:p>
    <w:p w:rsidR="00AA2254" w:rsidRPr="005B41A4" w:rsidRDefault="00AA2254" w:rsidP="005B41A4">
      <w:pPr>
        <w:spacing w:after="0" w:line="240" w:lineRule="auto"/>
        <w:rPr>
          <w:rFonts w:eastAsia="Times New Roman"/>
          <w:color w:val="000000"/>
          <w:lang w:bidi="ar-SA"/>
        </w:rPr>
      </w:pPr>
      <w:proofErr w:type="gramStart"/>
      <w:r w:rsidRPr="005B41A4">
        <w:rPr>
          <w:rFonts w:eastAsia="Times New Roman"/>
          <w:color w:val="000000"/>
          <w:lang w:bidi="ar-SA"/>
        </w:rPr>
        <w:t>Guido, G. W. (2009).</w:t>
      </w:r>
      <w:proofErr w:type="gramEnd"/>
      <w:r w:rsidRPr="005B41A4">
        <w:rPr>
          <w:rFonts w:eastAsia="Times New Roman"/>
          <w:color w:val="000000"/>
          <w:lang w:bidi="ar-SA"/>
        </w:rPr>
        <w:t xml:space="preserve"> Legal and ethical issues in nursing (5th Edition). Upper Saddle River, NJ: Pearson Prentice Hall.</w:t>
      </w:r>
    </w:p>
    <w:p w:rsidR="00AA2254" w:rsidRPr="005B41A4" w:rsidRDefault="00AA2254" w:rsidP="005B41A4">
      <w:pPr>
        <w:spacing w:after="0" w:line="240" w:lineRule="auto"/>
        <w:rPr>
          <w:rFonts w:eastAsia="Times New Roman"/>
          <w:color w:val="000000"/>
          <w:lang w:bidi="ar-SA"/>
        </w:rPr>
      </w:pPr>
      <w:proofErr w:type="spellStart"/>
      <w:proofErr w:type="gramStart"/>
      <w:r w:rsidRPr="005B41A4">
        <w:rPr>
          <w:rFonts w:eastAsia="Times New Roman"/>
          <w:color w:val="000000"/>
          <w:lang w:bidi="ar-SA"/>
        </w:rPr>
        <w:t>Melynk</w:t>
      </w:r>
      <w:proofErr w:type="spellEnd"/>
      <w:r w:rsidRPr="005B41A4">
        <w:rPr>
          <w:rFonts w:eastAsia="Times New Roman"/>
          <w:color w:val="000000"/>
          <w:lang w:bidi="ar-SA"/>
        </w:rPr>
        <w:t xml:space="preserve">, B. &amp; </w:t>
      </w:r>
      <w:proofErr w:type="spellStart"/>
      <w:r w:rsidRPr="005B41A4">
        <w:rPr>
          <w:rFonts w:eastAsia="Times New Roman"/>
          <w:color w:val="000000"/>
          <w:lang w:bidi="ar-SA"/>
        </w:rPr>
        <w:t>Fineout-Overholt</w:t>
      </w:r>
      <w:proofErr w:type="spellEnd"/>
      <w:r w:rsidRPr="005B41A4">
        <w:rPr>
          <w:rFonts w:eastAsia="Times New Roman"/>
          <w:color w:val="000000"/>
          <w:lang w:bidi="ar-SA"/>
        </w:rPr>
        <w:t>, E.</w:t>
      </w:r>
      <w:proofErr w:type="gramEnd"/>
      <w:r w:rsidRPr="005B41A4">
        <w:rPr>
          <w:rFonts w:eastAsia="Times New Roman"/>
          <w:color w:val="000000"/>
          <w:lang w:bidi="ar-SA"/>
        </w:rPr>
        <w:t xml:space="preserve">  Evidence-Based Practice in Nursing &amp; Healthcare: A Guide to Best </w:t>
      </w:r>
      <w:proofErr w:type="gramStart"/>
      <w:r w:rsidRPr="005B41A4">
        <w:rPr>
          <w:rFonts w:eastAsia="Times New Roman"/>
          <w:color w:val="000000"/>
          <w:lang w:bidi="ar-SA"/>
        </w:rPr>
        <w:t>Practice  Lippincott</w:t>
      </w:r>
      <w:proofErr w:type="gramEnd"/>
      <w:r w:rsidRPr="005B41A4">
        <w:rPr>
          <w:rFonts w:eastAsia="Times New Roman"/>
          <w:color w:val="000000"/>
          <w:lang w:bidi="ar-SA"/>
        </w:rPr>
        <w:t xml:space="preserve"> Williams &amp; Wilkins; Second edition (June 2, 2010) </w:t>
      </w:r>
    </w:p>
    <w:p w:rsidR="005B41A4" w:rsidRDefault="005B41A4"/>
    <w:p w:rsidR="00AA2254" w:rsidRPr="005B41A4" w:rsidRDefault="00AA2254" w:rsidP="005B41A4">
      <w:pPr>
        <w:spacing w:after="0" w:line="240" w:lineRule="auto"/>
        <w:rPr>
          <w:rFonts w:eastAsia="Times New Roman"/>
          <w:bCs/>
          <w:i/>
          <w:color w:val="000000"/>
          <w:lang w:bidi="ar-SA"/>
        </w:rPr>
      </w:pPr>
      <w:r w:rsidRPr="005B41A4">
        <w:rPr>
          <w:rFonts w:eastAsia="Times New Roman"/>
          <w:bCs/>
          <w:i/>
          <w:color w:val="000000"/>
          <w:lang w:bidi="ar-SA"/>
        </w:rPr>
        <w:t>Business Skills</w:t>
      </w:r>
    </w:p>
    <w:p w:rsidR="00AA2254" w:rsidRPr="005B41A4" w:rsidRDefault="00AA2254" w:rsidP="005B41A4">
      <w:pPr>
        <w:spacing w:after="0" w:line="240" w:lineRule="auto"/>
        <w:rPr>
          <w:rFonts w:eastAsia="Times New Roman"/>
          <w:color w:val="000000"/>
          <w:lang w:bidi="ar-SA"/>
        </w:rPr>
      </w:pPr>
      <w:proofErr w:type="spellStart"/>
      <w:proofErr w:type="gramStart"/>
      <w:r w:rsidRPr="005B41A4">
        <w:rPr>
          <w:rFonts w:eastAsia="Times New Roman"/>
          <w:color w:val="000000"/>
          <w:lang w:bidi="ar-SA"/>
        </w:rPr>
        <w:t>Finkler</w:t>
      </w:r>
      <w:proofErr w:type="spellEnd"/>
      <w:r w:rsidRPr="005B41A4">
        <w:rPr>
          <w:rFonts w:eastAsia="Times New Roman"/>
          <w:color w:val="000000"/>
          <w:lang w:bidi="ar-SA"/>
        </w:rPr>
        <w:t xml:space="preserve">, S. and </w:t>
      </w:r>
      <w:proofErr w:type="spellStart"/>
      <w:r w:rsidRPr="005B41A4">
        <w:rPr>
          <w:rFonts w:eastAsia="Times New Roman"/>
          <w:color w:val="000000"/>
          <w:lang w:bidi="ar-SA"/>
        </w:rPr>
        <w:t>Kovener</w:t>
      </w:r>
      <w:proofErr w:type="spellEnd"/>
      <w:r w:rsidRPr="005B41A4">
        <w:rPr>
          <w:rFonts w:eastAsia="Times New Roman"/>
          <w:color w:val="000000"/>
          <w:lang w:bidi="ar-SA"/>
        </w:rPr>
        <w:t>, C. (2000) Financial Management for Nurse Managers and Executives.</w:t>
      </w:r>
      <w:proofErr w:type="gramEnd"/>
      <w:r w:rsidRPr="005B41A4">
        <w:rPr>
          <w:rFonts w:eastAsia="Times New Roman"/>
          <w:color w:val="000000"/>
          <w:lang w:bidi="ar-SA"/>
        </w:rPr>
        <w:t xml:space="preserve">  Philadelphia; Saunders</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 xml:space="preserve">Lloyd, R. (2004) Quality Health Care:  A Guide to Developing and Using Indicators.  Sudbury, MA:  Jones and Bartlett Publishing. </w:t>
      </w:r>
    </w:p>
    <w:p w:rsidR="00AA2254" w:rsidRPr="005B41A4" w:rsidRDefault="00AA2254" w:rsidP="005B41A4">
      <w:pPr>
        <w:spacing w:after="0" w:line="240" w:lineRule="auto"/>
        <w:rPr>
          <w:rFonts w:eastAsia="Times New Roman"/>
          <w:color w:val="000000"/>
          <w:lang w:bidi="ar-SA"/>
        </w:rPr>
      </w:pPr>
      <w:r w:rsidRPr="005B41A4">
        <w:rPr>
          <w:rFonts w:eastAsia="Times New Roman"/>
          <w:color w:val="000000"/>
          <w:lang w:bidi="ar-SA"/>
        </w:rPr>
        <w:t>Mathis, R. &amp; Jackson, J. (2010) Human Resource Management, 13th ed. South-Western College Pub</w:t>
      </w:r>
    </w:p>
    <w:p w:rsidR="005B41A4" w:rsidRDefault="005B41A4"/>
    <w:p w:rsidR="00F27400" w:rsidRDefault="00F27400"/>
    <w:p w:rsidR="00F27400" w:rsidRDefault="00F27400"/>
    <w:p w:rsidR="00F27400" w:rsidRDefault="00F27400">
      <w:r>
        <w:t>Rev 5.12</w:t>
      </w:r>
    </w:p>
    <w:sectPr w:rsidR="00F27400" w:rsidSect="00D11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B41A4"/>
    <w:rsid w:val="00245F97"/>
    <w:rsid w:val="004449F0"/>
    <w:rsid w:val="005346BA"/>
    <w:rsid w:val="005B41A4"/>
    <w:rsid w:val="005C3BB0"/>
    <w:rsid w:val="00886103"/>
    <w:rsid w:val="00AA2254"/>
    <w:rsid w:val="00D1166D"/>
    <w:rsid w:val="00F27400"/>
    <w:rsid w:val="00F67068"/>
    <w:rsid w:val="00FB5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B0"/>
    <w:pPr>
      <w:spacing w:after="200" w:line="276" w:lineRule="auto"/>
    </w:pPr>
    <w:rPr>
      <w:sz w:val="22"/>
      <w:szCs w:val="22"/>
      <w:lang w:bidi="en-US"/>
    </w:rPr>
  </w:style>
  <w:style w:type="paragraph" w:styleId="Heading1">
    <w:name w:val="heading 1"/>
    <w:basedOn w:val="Normal"/>
    <w:next w:val="Normal"/>
    <w:link w:val="Heading1Char"/>
    <w:uiPriority w:val="9"/>
    <w:qFormat/>
    <w:rsid w:val="005C3BB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C3BB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C3BB0"/>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C3BB0"/>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5C3BB0"/>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5C3BB0"/>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unhideWhenUsed/>
    <w:qFormat/>
    <w:rsid w:val="005C3BB0"/>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unhideWhenUsed/>
    <w:qFormat/>
    <w:rsid w:val="005C3BB0"/>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unhideWhenUsed/>
    <w:qFormat/>
    <w:rsid w:val="005C3BB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B0"/>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5C3BB0"/>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5C3BB0"/>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5C3BB0"/>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5C3BB0"/>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5C3BB0"/>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5C3BB0"/>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5C3BB0"/>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5C3BB0"/>
    <w:rPr>
      <w:rFonts w:ascii="Cambria" w:eastAsia="Times New Roman" w:hAnsi="Cambria" w:cs="Times New Roman"/>
      <w:i/>
      <w:iCs/>
      <w:color w:val="404040"/>
      <w:sz w:val="20"/>
      <w:szCs w:val="20"/>
      <w:lang w:bidi="en-US"/>
    </w:rPr>
  </w:style>
  <w:style w:type="paragraph" w:styleId="Caption">
    <w:name w:val="caption"/>
    <w:basedOn w:val="Normal"/>
    <w:next w:val="Normal"/>
    <w:uiPriority w:val="35"/>
    <w:unhideWhenUsed/>
    <w:qFormat/>
    <w:rsid w:val="005C3BB0"/>
    <w:pPr>
      <w:spacing w:line="240" w:lineRule="auto"/>
    </w:pPr>
    <w:rPr>
      <w:rFonts w:eastAsia="Times New Roman"/>
      <w:b/>
      <w:bCs/>
      <w:color w:val="4F81BD"/>
      <w:sz w:val="18"/>
      <w:szCs w:val="18"/>
    </w:rPr>
  </w:style>
  <w:style w:type="paragraph" w:styleId="Title">
    <w:name w:val="Title"/>
    <w:basedOn w:val="Normal"/>
    <w:next w:val="Normal"/>
    <w:link w:val="TitleChar"/>
    <w:qFormat/>
    <w:rsid w:val="005C3B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5C3BB0"/>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qFormat/>
    <w:rsid w:val="005C3BB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5C3BB0"/>
    <w:rPr>
      <w:rFonts w:ascii="Cambria" w:eastAsia="Times New Roman" w:hAnsi="Cambria" w:cs="Times New Roman"/>
      <w:i/>
      <w:iCs/>
      <w:color w:val="4F81BD"/>
      <w:spacing w:val="15"/>
      <w:sz w:val="24"/>
      <w:szCs w:val="24"/>
      <w:lang w:bidi="en-US"/>
    </w:rPr>
  </w:style>
  <w:style w:type="character" w:styleId="Strong">
    <w:name w:val="Strong"/>
    <w:basedOn w:val="DefaultParagraphFont"/>
    <w:uiPriority w:val="22"/>
    <w:qFormat/>
    <w:rsid w:val="005C3BB0"/>
    <w:rPr>
      <w:b/>
      <w:bCs/>
    </w:rPr>
  </w:style>
  <w:style w:type="character" w:styleId="Emphasis">
    <w:name w:val="Emphasis"/>
    <w:basedOn w:val="DefaultParagraphFont"/>
    <w:uiPriority w:val="20"/>
    <w:qFormat/>
    <w:rsid w:val="005C3BB0"/>
    <w:rPr>
      <w:i/>
      <w:iCs/>
    </w:rPr>
  </w:style>
  <w:style w:type="paragraph" w:styleId="NoSpacing">
    <w:name w:val="No Spacing"/>
    <w:uiPriority w:val="1"/>
    <w:qFormat/>
    <w:rsid w:val="005C3BB0"/>
    <w:rPr>
      <w:rFonts w:eastAsia="Times New Roman"/>
      <w:sz w:val="22"/>
      <w:szCs w:val="22"/>
      <w:lang w:bidi="en-US"/>
    </w:rPr>
  </w:style>
  <w:style w:type="paragraph" w:styleId="ListParagraph">
    <w:name w:val="List Paragraph"/>
    <w:basedOn w:val="Normal"/>
    <w:uiPriority w:val="99"/>
    <w:qFormat/>
    <w:rsid w:val="005C3BB0"/>
    <w:pPr>
      <w:ind w:left="720"/>
      <w:contextualSpacing/>
    </w:pPr>
    <w:rPr>
      <w:rFonts w:eastAsia="Times New Roman"/>
    </w:rPr>
  </w:style>
  <w:style w:type="paragraph" w:styleId="Quote">
    <w:name w:val="Quote"/>
    <w:basedOn w:val="Normal"/>
    <w:next w:val="Normal"/>
    <w:link w:val="QuoteChar"/>
    <w:uiPriority w:val="29"/>
    <w:qFormat/>
    <w:rsid w:val="005C3BB0"/>
    <w:rPr>
      <w:rFonts w:eastAsia="Times New Roman"/>
      <w:i/>
      <w:iCs/>
      <w:color w:val="000000"/>
      <w:sz w:val="20"/>
      <w:szCs w:val="20"/>
    </w:rPr>
  </w:style>
  <w:style w:type="character" w:customStyle="1" w:styleId="QuoteChar">
    <w:name w:val="Quote Char"/>
    <w:basedOn w:val="DefaultParagraphFont"/>
    <w:link w:val="Quote"/>
    <w:uiPriority w:val="29"/>
    <w:rsid w:val="005C3BB0"/>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5C3BB0"/>
    <w:pPr>
      <w:pBdr>
        <w:bottom w:val="single" w:sz="4" w:space="4" w:color="4F81BD"/>
      </w:pBdr>
      <w:spacing w:before="200" w:after="280"/>
      <w:ind w:left="936" w:right="936"/>
    </w:pPr>
    <w:rPr>
      <w:rFonts w:eastAsia="Times New Roman"/>
      <w:b/>
      <w:bCs/>
      <w:i/>
      <w:iCs/>
      <w:color w:val="4F81BD"/>
      <w:sz w:val="20"/>
      <w:szCs w:val="20"/>
    </w:rPr>
  </w:style>
  <w:style w:type="character" w:customStyle="1" w:styleId="IntenseQuoteChar">
    <w:name w:val="Intense Quote Char"/>
    <w:basedOn w:val="DefaultParagraphFont"/>
    <w:link w:val="IntenseQuote"/>
    <w:uiPriority w:val="30"/>
    <w:rsid w:val="005C3BB0"/>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5C3BB0"/>
    <w:rPr>
      <w:i/>
      <w:iCs/>
      <w:color w:val="808080"/>
    </w:rPr>
  </w:style>
  <w:style w:type="character" w:styleId="IntenseEmphasis">
    <w:name w:val="Intense Emphasis"/>
    <w:basedOn w:val="DefaultParagraphFont"/>
    <w:uiPriority w:val="21"/>
    <w:qFormat/>
    <w:rsid w:val="005C3BB0"/>
    <w:rPr>
      <w:b/>
      <w:bCs/>
      <w:i/>
      <w:iCs/>
      <w:color w:val="4F81BD"/>
    </w:rPr>
  </w:style>
  <w:style w:type="character" w:styleId="SubtleReference">
    <w:name w:val="Subtle Reference"/>
    <w:basedOn w:val="DefaultParagraphFont"/>
    <w:uiPriority w:val="31"/>
    <w:qFormat/>
    <w:rsid w:val="005C3BB0"/>
    <w:rPr>
      <w:smallCaps/>
      <w:color w:val="C0504D"/>
      <w:u w:val="single"/>
    </w:rPr>
  </w:style>
  <w:style w:type="character" w:styleId="IntenseReference">
    <w:name w:val="Intense Reference"/>
    <w:basedOn w:val="DefaultParagraphFont"/>
    <w:uiPriority w:val="32"/>
    <w:qFormat/>
    <w:rsid w:val="005C3BB0"/>
    <w:rPr>
      <w:b/>
      <w:bCs/>
      <w:smallCaps/>
      <w:color w:val="C0504D"/>
      <w:spacing w:val="5"/>
      <w:u w:val="single"/>
    </w:rPr>
  </w:style>
  <w:style w:type="character" w:styleId="BookTitle">
    <w:name w:val="Book Title"/>
    <w:basedOn w:val="DefaultParagraphFont"/>
    <w:uiPriority w:val="33"/>
    <w:qFormat/>
    <w:rsid w:val="005C3BB0"/>
    <w:rPr>
      <w:b/>
      <w:bCs/>
      <w:smallCaps/>
      <w:spacing w:val="5"/>
    </w:rPr>
  </w:style>
  <w:style w:type="paragraph" w:styleId="TOCHeading">
    <w:name w:val="TOC Heading"/>
    <w:basedOn w:val="Heading1"/>
    <w:next w:val="Normal"/>
    <w:uiPriority w:val="39"/>
    <w:semiHidden/>
    <w:unhideWhenUsed/>
    <w:qFormat/>
    <w:rsid w:val="005C3BB0"/>
    <w:pPr>
      <w:outlineLvl w:val="9"/>
    </w:pPr>
  </w:style>
  <w:style w:type="character" w:styleId="Hyperlink">
    <w:name w:val="Hyperlink"/>
    <w:basedOn w:val="DefaultParagraphFont"/>
    <w:uiPriority w:val="99"/>
    <w:semiHidden/>
    <w:unhideWhenUsed/>
    <w:rsid w:val="005B41A4"/>
    <w:rPr>
      <w:color w:val="0000FF"/>
      <w:u w:val="single"/>
    </w:rPr>
  </w:style>
</w:styles>
</file>

<file path=word/webSettings.xml><?xml version="1.0" encoding="utf-8"?>
<w:webSettings xmlns:r="http://schemas.openxmlformats.org/officeDocument/2006/relationships" xmlns:w="http://schemas.openxmlformats.org/wordprocessingml/2006/main">
  <w:divs>
    <w:div w:id="38214617">
      <w:bodyDiv w:val="1"/>
      <w:marLeft w:val="0"/>
      <w:marRight w:val="0"/>
      <w:marTop w:val="0"/>
      <w:marBottom w:val="0"/>
      <w:divBdr>
        <w:top w:val="none" w:sz="0" w:space="0" w:color="auto"/>
        <w:left w:val="none" w:sz="0" w:space="0" w:color="auto"/>
        <w:bottom w:val="none" w:sz="0" w:space="0" w:color="auto"/>
        <w:right w:val="none" w:sz="0" w:space="0" w:color="auto"/>
      </w:divBdr>
    </w:div>
    <w:div w:id="68117289">
      <w:bodyDiv w:val="1"/>
      <w:marLeft w:val="0"/>
      <w:marRight w:val="0"/>
      <w:marTop w:val="0"/>
      <w:marBottom w:val="0"/>
      <w:divBdr>
        <w:top w:val="none" w:sz="0" w:space="0" w:color="auto"/>
        <w:left w:val="none" w:sz="0" w:space="0" w:color="auto"/>
        <w:bottom w:val="none" w:sz="0" w:space="0" w:color="auto"/>
        <w:right w:val="none" w:sz="0" w:space="0" w:color="auto"/>
      </w:divBdr>
    </w:div>
    <w:div w:id="117260226">
      <w:bodyDiv w:val="1"/>
      <w:marLeft w:val="0"/>
      <w:marRight w:val="0"/>
      <w:marTop w:val="0"/>
      <w:marBottom w:val="0"/>
      <w:divBdr>
        <w:top w:val="none" w:sz="0" w:space="0" w:color="auto"/>
        <w:left w:val="none" w:sz="0" w:space="0" w:color="auto"/>
        <w:bottom w:val="none" w:sz="0" w:space="0" w:color="auto"/>
        <w:right w:val="none" w:sz="0" w:space="0" w:color="auto"/>
      </w:divBdr>
    </w:div>
    <w:div w:id="343675756">
      <w:bodyDiv w:val="1"/>
      <w:marLeft w:val="0"/>
      <w:marRight w:val="0"/>
      <w:marTop w:val="0"/>
      <w:marBottom w:val="0"/>
      <w:divBdr>
        <w:top w:val="none" w:sz="0" w:space="0" w:color="auto"/>
        <w:left w:val="none" w:sz="0" w:space="0" w:color="auto"/>
        <w:bottom w:val="none" w:sz="0" w:space="0" w:color="auto"/>
        <w:right w:val="none" w:sz="0" w:space="0" w:color="auto"/>
      </w:divBdr>
    </w:div>
    <w:div w:id="495927419">
      <w:bodyDiv w:val="1"/>
      <w:marLeft w:val="0"/>
      <w:marRight w:val="0"/>
      <w:marTop w:val="0"/>
      <w:marBottom w:val="0"/>
      <w:divBdr>
        <w:top w:val="none" w:sz="0" w:space="0" w:color="auto"/>
        <w:left w:val="none" w:sz="0" w:space="0" w:color="auto"/>
        <w:bottom w:val="none" w:sz="0" w:space="0" w:color="auto"/>
        <w:right w:val="none" w:sz="0" w:space="0" w:color="auto"/>
      </w:divBdr>
    </w:div>
    <w:div w:id="560558952">
      <w:bodyDiv w:val="1"/>
      <w:marLeft w:val="0"/>
      <w:marRight w:val="0"/>
      <w:marTop w:val="0"/>
      <w:marBottom w:val="0"/>
      <w:divBdr>
        <w:top w:val="none" w:sz="0" w:space="0" w:color="auto"/>
        <w:left w:val="none" w:sz="0" w:space="0" w:color="auto"/>
        <w:bottom w:val="none" w:sz="0" w:space="0" w:color="auto"/>
        <w:right w:val="none" w:sz="0" w:space="0" w:color="auto"/>
      </w:divBdr>
    </w:div>
    <w:div w:id="947078409">
      <w:bodyDiv w:val="1"/>
      <w:marLeft w:val="0"/>
      <w:marRight w:val="0"/>
      <w:marTop w:val="0"/>
      <w:marBottom w:val="0"/>
      <w:divBdr>
        <w:top w:val="none" w:sz="0" w:space="0" w:color="auto"/>
        <w:left w:val="none" w:sz="0" w:space="0" w:color="auto"/>
        <w:bottom w:val="none" w:sz="0" w:space="0" w:color="auto"/>
        <w:right w:val="none" w:sz="0" w:space="0" w:color="auto"/>
      </w:divBdr>
    </w:div>
    <w:div w:id="1144741992">
      <w:bodyDiv w:val="1"/>
      <w:marLeft w:val="0"/>
      <w:marRight w:val="0"/>
      <w:marTop w:val="0"/>
      <w:marBottom w:val="0"/>
      <w:divBdr>
        <w:top w:val="none" w:sz="0" w:space="0" w:color="auto"/>
        <w:left w:val="none" w:sz="0" w:space="0" w:color="auto"/>
        <w:bottom w:val="none" w:sz="0" w:space="0" w:color="auto"/>
        <w:right w:val="none" w:sz="0" w:space="0" w:color="auto"/>
      </w:divBdr>
    </w:div>
    <w:div w:id="14003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ne.org/resources/leadership%20tools/library.shtml" TargetMode="External"/><Relationship Id="rId5" Type="http://schemas.openxmlformats.org/officeDocument/2006/relationships/hyperlink" Target="http://www.ahrq.gov/qual/hroadvice/" TargetMode="External"/><Relationship Id="rId4" Type="http://schemas.openxmlformats.org/officeDocument/2006/relationships/hyperlink" Target="http://www.aone.org/resources/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bhancock</dc:creator>
  <cp:keywords/>
  <dc:description/>
  <cp:lastModifiedBy>bhancock</cp:lastModifiedBy>
  <cp:revision>5</cp:revision>
  <cp:lastPrinted>2012-05-29T14:46:00Z</cp:lastPrinted>
  <dcterms:created xsi:type="dcterms:W3CDTF">2012-05-29T14:40:00Z</dcterms:created>
  <dcterms:modified xsi:type="dcterms:W3CDTF">2012-06-01T14:06:00Z</dcterms:modified>
</cp:coreProperties>
</file>